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67" w:rsidRDefault="00BF1C67"/>
    <w:p w:rsidR="00BF1C67" w:rsidRDefault="00BF1C67"/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E853A3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E4AF1" w:rsidRPr="008E4AF1">
              <w:rPr>
                <w:b/>
                <w:bCs/>
                <w:sz w:val="28"/>
                <w:szCs w:val="28"/>
              </w:rPr>
              <w:t>Коре</w:t>
            </w:r>
            <w:r w:rsidR="00E853A3" w:rsidRPr="008E4AF1">
              <w:rPr>
                <w:b/>
                <w:bCs/>
                <w:sz w:val="28"/>
                <w:szCs w:val="28"/>
              </w:rPr>
              <w:t>новский</w:t>
            </w:r>
            <w:proofErr w:type="spellEnd"/>
            <w:r w:rsidR="00E853A3" w:rsidRPr="008E4AF1">
              <w:rPr>
                <w:b/>
                <w:bCs/>
                <w:sz w:val="28"/>
                <w:szCs w:val="28"/>
              </w:rPr>
              <w:t>,</w:t>
            </w:r>
            <w:r w:rsidR="00E853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E853A3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53A3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1948D6" w:rsidRPr="00BF7E1F" w:rsidRDefault="00A95225" w:rsidP="001948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Капитальный ремонт и социальная поддержка граждан.</w:t>
      </w:r>
      <w:bookmarkStart w:id="0" w:name="_GoBack"/>
      <w:bookmarkEnd w:id="0"/>
    </w:p>
    <w:p w:rsidR="005B776B" w:rsidRDefault="005B776B" w:rsidP="005B776B">
      <w:pPr>
        <w:spacing w:after="160" w:line="259" w:lineRule="auto"/>
        <w:ind w:left="708"/>
        <w:jc w:val="both"/>
        <w:rPr>
          <w:rFonts w:ascii="Tahoma" w:eastAsiaTheme="minorHAnsi" w:hAnsi="Tahoma" w:cs="Tahoma"/>
          <w:color w:val="000000"/>
          <w:sz w:val="17"/>
          <w:szCs w:val="17"/>
          <w:lang w:eastAsia="en-US"/>
        </w:rPr>
      </w:pPr>
      <w:r>
        <w:rPr>
          <w:rFonts w:ascii="Tahoma" w:eastAsiaTheme="minorHAnsi" w:hAnsi="Tahoma" w:cs="Tahoma"/>
          <w:color w:val="000000"/>
          <w:sz w:val="17"/>
          <w:szCs w:val="17"/>
          <w:lang w:eastAsia="en-US"/>
        </w:rPr>
        <w:br/>
      </w:r>
    </w:p>
    <w:p w:rsidR="00A95225" w:rsidRDefault="00A95225" w:rsidP="005B776B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 </w:t>
      </w:r>
      <w:r w:rsidR="005B776B" w:rsidRPr="005B776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НКО «Фонд капитального ремонта МКД» доводит до Вашего сведения информацию о том, что собственники, для которых Законом от 28.12.2015 № 3316-КЗ «О мерах социальной поддержки отдельных категорий граждан, проживающий на территории Краснодарского края, по оплате взносов на капитальный ремонт общего имущества собственников помещений в многоквартирном доме» предусмотрена социальная поддержка по оплате взносов на капитальный ремонт, и действие которого распространяется на следующие категории граждан:</w:t>
      </w:r>
    </w:p>
    <w:p w:rsidR="00A95225" w:rsidRDefault="005B776B" w:rsidP="005B776B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B776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1) </w:t>
      </w:r>
      <w:r w:rsidRPr="005B776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одиноко проживающие неработающие гражда</w:t>
      </w:r>
      <w:r w:rsidRPr="005B776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не в возрасте от 70 до 80 лет;</w:t>
      </w:r>
    </w:p>
    <w:p w:rsidR="00A95225" w:rsidRDefault="005B776B" w:rsidP="00A95225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B776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2) </w:t>
      </w:r>
      <w:r w:rsidRPr="005B776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неработающие граждане в возрасте от 70 до 80 лет, проживающие в составе семьи, состоящей только из совместно проживающих неработающих</w:t>
      </w:r>
      <w:r w:rsidRPr="005B776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граждан пенсионного возраста;</w:t>
      </w:r>
    </w:p>
    <w:p w:rsidR="00A95225" w:rsidRDefault="005B776B" w:rsidP="00A95225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B776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3) одиноко проживающие неработающие гражда</w:t>
      </w:r>
      <w:r w:rsidRPr="005B776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не, достигшие возраста 80 лет;</w:t>
      </w:r>
      <w:r w:rsidRPr="005B776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Pr="005B776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4) неработающие граждане, достигшие возраста 80 лет, проживающие в составе семьи, состоящей только из совместно проживающих неработающих граждан пенсионного </w:t>
      </w:r>
      <w:proofErr w:type="spellStart"/>
      <w:proofErr w:type="gramStart"/>
      <w:r w:rsidRPr="005B776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возраста,мера</w:t>
      </w:r>
      <w:proofErr w:type="spellEnd"/>
      <w:proofErr w:type="gramEnd"/>
      <w:r w:rsidRPr="005B776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социальной поддержки предоставляется в форме компенсации расходов на оплату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взносов на капитальный ремонт.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="00A9522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Pr="005B776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То есть, собственник оплачивает ВСЮ начисленную сумму, которая отражена в квитанции на оплату взноса на капитальный ремонт от НКО «Фонд капитального ремонта МКД», при этом обязательно сохраняет оплаченную квитанцию. После того, как будет разработан и утвержден порядок предоставления компенсаций вышеуказанной категории граждан, </w:t>
      </w:r>
      <w:r w:rsidRPr="005B776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собственники смогут через органы социальной защиты получить компенсацию расходов на оплату взносов на капитальный ремонт в размере, который будет предусмотрен федеральными и краевыми нормативными актами. Порядок предоставления компенсаций разрабатывается Министерством труда и социального</w:t>
      </w:r>
      <w:r w:rsidR="00A9522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развития Краснодарского края.</w:t>
      </w:r>
      <w:r w:rsidR="00A9522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 xml:space="preserve">            </w:t>
      </w:r>
      <w:r w:rsidRPr="005B776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связи с вышесказанным, просим собственников не игнорировать оплату взносов на капитальный ремонт и оплачивать его в полном объеме в соответствии с начисленной в квитанции суммы. НКО «Фонд капитального ремонта МКД» не уполномочен изменять суммы, подлежащие оплате в качестве взносов на капитальный ремонт, как и не уполномочен предоставлять компенсации льготным категориям граждан.</w:t>
      </w:r>
    </w:p>
    <w:p w:rsidR="00CD55D5" w:rsidRPr="00A95225" w:rsidRDefault="00A95225" w:rsidP="00A95225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  </w:t>
      </w:r>
      <w:r w:rsidR="005B776B" w:rsidRPr="005B776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Так же обращаем внимание собственников на то, что при наличии задолженности по оплате жилого помещения и коммунальных услуг, в перечень которых входит проведение капитального ремонта МКД, субсидии 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обственникам не предоставляются.</w:t>
      </w:r>
    </w:p>
    <w:p w:rsidR="00FD0791" w:rsidRPr="00A95225" w:rsidRDefault="00BF7E1F" w:rsidP="00BF7E1F">
      <w:pPr>
        <w:pStyle w:val="a5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color w:val="141823"/>
          <w:sz w:val="28"/>
          <w:szCs w:val="28"/>
        </w:rPr>
      </w:pPr>
      <w:r w:rsidRPr="00A95225">
        <w:rPr>
          <w:rFonts w:eastAsiaTheme="minorHAnsi"/>
          <w:sz w:val="28"/>
          <w:szCs w:val="28"/>
          <w:lang w:eastAsia="en-US"/>
        </w:rPr>
        <w:t xml:space="preserve">Для получения дополнительной информации Вы можете обратиться в территориальный отдел № 16 по муниципальным образованиям </w:t>
      </w:r>
      <w:proofErr w:type="spellStart"/>
      <w:r w:rsidRPr="00A95225">
        <w:rPr>
          <w:rFonts w:eastAsiaTheme="minorHAnsi"/>
          <w:sz w:val="28"/>
          <w:szCs w:val="28"/>
          <w:lang w:eastAsia="en-US"/>
        </w:rPr>
        <w:t>Усть-Лабинский</w:t>
      </w:r>
      <w:proofErr w:type="spellEnd"/>
      <w:r w:rsidRPr="00A9522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A95225">
        <w:rPr>
          <w:rFonts w:eastAsiaTheme="minorHAnsi"/>
          <w:sz w:val="28"/>
          <w:szCs w:val="28"/>
          <w:lang w:eastAsia="en-US"/>
        </w:rPr>
        <w:t>Кореновский</w:t>
      </w:r>
      <w:proofErr w:type="spellEnd"/>
      <w:r w:rsidRPr="00A9522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A95225">
        <w:rPr>
          <w:rFonts w:eastAsiaTheme="minorHAnsi"/>
          <w:sz w:val="28"/>
          <w:szCs w:val="28"/>
          <w:lang w:eastAsia="en-US"/>
        </w:rPr>
        <w:t>Выселковский</w:t>
      </w:r>
      <w:proofErr w:type="spellEnd"/>
      <w:r w:rsidRPr="00A95225">
        <w:rPr>
          <w:rFonts w:eastAsiaTheme="minorHAnsi"/>
          <w:sz w:val="28"/>
          <w:szCs w:val="28"/>
          <w:lang w:eastAsia="en-US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</w:p>
    <w:sectPr w:rsidR="00FD0791" w:rsidRPr="00A95225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05E"/>
    <w:multiLevelType w:val="hybridMultilevel"/>
    <w:tmpl w:val="1CDC64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0923EF"/>
    <w:rsid w:val="000B288C"/>
    <w:rsid w:val="000E668B"/>
    <w:rsid w:val="00181ADC"/>
    <w:rsid w:val="00184C0A"/>
    <w:rsid w:val="0019068A"/>
    <w:rsid w:val="001948D6"/>
    <w:rsid w:val="001A2D3C"/>
    <w:rsid w:val="001C21BF"/>
    <w:rsid w:val="001F6585"/>
    <w:rsid w:val="00226869"/>
    <w:rsid w:val="00243E59"/>
    <w:rsid w:val="002718F4"/>
    <w:rsid w:val="00335BCE"/>
    <w:rsid w:val="00370C06"/>
    <w:rsid w:val="003903C2"/>
    <w:rsid w:val="003B398D"/>
    <w:rsid w:val="003B5399"/>
    <w:rsid w:val="00402E5F"/>
    <w:rsid w:val="0040544B"/>
    <w:rsid w:val="00446A62"/>
    <w:rsid w:val="00452526"/>
    <w:rsid w:val="004536EE"/>
    <w:rsid w:val="00454328"/>
    <w:rsid w:val="00485444"/>
    <w:rsid w:val="004F17DF"/>
    <w:rsid w:val="00510CA6"/>
    <w:rsid w:val="00522B3F"/>
    <w:rsid w:val="005912CB"/>
    <w:rsid w:val="00593DB4"/>
    <w:rsid w:val="0059797F"/>
    <w:rsid w:val="005B776B"/>
    <w:rsid w:val="005B7BA7"/>
    <w:rsid w:val="005D5A8A"/>
    <w:rsid w:val="005F0905"/>
    <w:rsid w:val="0063305B"/>
    <w:rsid w:val="0066682D"/>
    <w:rsid w:val="006860DD"/>
    <w:rsid w:val="00696AF0"/>
    <w:rsid w:val="006B30D4"/>
    <w:rsid w:val="006D7C48"/>
    <w:rsid w:val="006F0292"/>
    <w:rsid w:val="006F1AA7"/>
    <w:rsid w:val="00705A69"/>
    <w:rsid w:val="007150C3"/>
    <w:rsid w:val="0075179F"/>
    <w:rsid w:val="00771EBF"/>
    <w:rsid w:val="00774470"/>
    <w:rsid w:val="007A2ECA"/>
    <w:rsid w:val="007C5CFB"/>
    <w:rsid w:val="007D7485"/>
    <w:rsid w:val="007E364E"/>
    <w:rsid w:val="007F7D15"/>
    <w:rsid w:val="00805BD7"/>
    <w:rsid w:val="008109CE"/>
    <w:rsid w:val="008236AB"/>
    <w:rsid w:val="008311C6"/>
    <w:rsid w:val="0084359A"/>
    <w:rsid w:val="00862C97"/>
    <w:rsid w:val="008672B8"/>
    <w:rsid w:val="00872871"/>
    <w:rsid w:val="008729D5"/>
    <w:rsid w:val="00893AF9"/>
    <w:rsid w:val="008C10D7"/>
    <w:rsid w:val="008C1A78"/>
    <w:rsid w:val="008D6433"/>
    <w:rsid w:val="008E4AF1"/>
    <w:rsid w:val="008F1916"/>
    <w:rsid w:val="009022FC"/>
    <w:rsid w:val="00974F7E"/>
    <w:rsid w:val="00A20636"/>
    <w:rsid w:val="00A3608A"/>
    <w:rsid w:val="00A3781B"/>
    <w:rsid w:val="00A50A84"/>
    <w:rsid w:val="00A673F3"/>
    <w:rsid w:val="00A84F18"/>
    <w:rsid w:val="00A95225"/>
    <w:rsid w:val="00AA69F5"/>
    <w:rsid w:val="00AA6AF1"/>
    <w:rsid w:val="00AB00FB"/>
    <w:rsid w:val="00AB0874"/>
    <w:rsid w:val="00B23FE7"/>
    <w:rsid w:val="00B3152B"/>
    <w:rsid w:val="00B41496"/>
    <w:rsid w:val="00B53E91"/>
    <w:rsid w:val="00B813D9"/>
    <w:rsid w:val="00B8233E"/>
    <w:rsid w:val="00B939DD"/>
    <w:rsid w:val="00BA00A5"/>
    <w:rsid w:val="00BA4F73"/>
    <w:rsid w:val="00BB79E9"/>
    <w:rsid w:val="00BD37EF"/>
    <w:rsid w:val="00BD7C2E"/>
    <w:rsid w:val="00BE5EA2"/>
    <w:rsid w:val="00BF1C67"/>
    <w:rsid w:val="00BF7E1F"/>
    <w:rsid w:val="00C709E3"/>
    <w:rsid w:val="00C929A9"/>
    <w:rsid w:val="00C94BFD"/>
    <w:rsid w:val="00CB232F"/>
    <w:rsid w:val="00CD55D5"/>
    <w:rsid w:val="00CE5D78"/>
    <w:rsid w:val="00CF6A15"/>
    <w:rsid w:val="00D078FE"/>
    <w:rsid w:val="00DA05C1"/>
    <w:rsid w:val="00DB045D"/>
    <w:rsid w:val="00E05615"/>
    <w:rsid w:val="00E41BC8"/>
    <w:rsid w:val="00E479E8"/>
    <w:rsid w:val="00E70573"/>
    <w:rsid w:val="00E853A3"/>
    <w:rsid w:val="00EA4DFE"/>
    <w:rsid w:val="00EA5EC6"/>
    <w:rsid w:val="00EC7282"/>
    <w:rsid w:val="00F06470"/>
    <w:rsid w:val="00F534BB"/>
    <w:rsid w:val="00F5624A"/>
    <w:rsid w:val="00F83B60"/>
    <w:rsid w:val="00FA58CF"/>
    <w:rsid w:val="00FB6FA6"/>
    <w:rsid w:val="00FD0791"/>
    <w:rsid w:val="00FE4145"/>
    <w:rsid w:val="00FE463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8672B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672B8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8672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extexposedshow">
    <w:name w:val="text_exposed_show"/>
    <w:basedOn w:val="a0"/>
    <w:rsid w:val="00BF7E1F"/>
  </w:style>
  <w:style w:type="paragraph" w:styleId="ac">
    <w:name w:val="List Paragraph"/>
    <w:basedOn w:val="a"/>
    <w:uiPriority w:val="34"/>
    <w:qFormat/>
    <w:rsid w:val="005B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D656-66E5-46DA-945B-2678875C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Жукова Ирина Эдуардовна</cp:lastModifiedBy>
  <cp:revision>2</cp:revision>
  <cp:lastPrinted>2015-12-16T08:21:00Z</cp:lastPrinted>
  <dcterms:created xsi:type="dcterms:W3CDTF">2016-02-15T08:44:00Z</dcterms:created>
  <dcterms:modified xsi:type="dcterms:W3CDTF">2016-02-15T08:44:00Z</dcterms:modified>
</cp:coreProperties>
</file>